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18DB" w14:textId="39242542" w:rsidR="00665B37" w:rsidRDefault="006B48B1">
      <w:pPr>
        <w:pStyle w:val="Title"/>
      </w:pPr>
      <w:r>
        <w:rPr>
          <w:spacing w:val="-2"/>
          <w:lang w:val="es"/>
        </w:rPr>
        <w:t>Cuestionario padre-hijo</w:t>
      </w:r>
    </w:p>
    <w:p w14:paraId="3F0018DC" w14:textId="77777777" w:rsidR="00665B37" w:rsidRDefault="00665B37">
      <w:pPr>
        <w:pStyle w:val="BodyText"/>
        <w:spacing w:before="2"/>
        <w:ind w:left="0" w:firstLine="0"/>
        <w:rPr>
          <w:b/>
        </w:rPr>
      </w:pPr>
    </w:p>
    <w:p w14:paraId="3F0018DD" w14:textId="77777777" w:rsidR="00665B37" w:rsidRDefault="006B48B1">
      <w:pPr>
        <w:ind w:left="116" w:right="65"/>
        <w:rPr>
          <w:i/>
        </w:rPr>
      </w:pPr>
      <w:r>
        <w:rPr>
          <w:i/>
          <w:lang w:val="es"/>
        </w:rPr>
        <w:t>Una mezcla de flores de Bach siempre está relacionada con la situación actual. Así que hágase la pregunta: ¿cómo reacciona mi hijo  ahora, en la</w:t>
      </w:r>
      <w:r>
        <w:rPr>
          <w:lang w:val="es"/>
        </w:rPr>
        <w:t xml:space="preserve"> situación </w:t>
      </w:r>
      <w:r>
        <w:rPr>
          <w:i/>
          <w:lang w:val="es"/>
        </w:rPr>
        <w:t xml:space="preserve"> actual?</w:t>
      </w:r>
      <w:r>
        <w:rPr>
          <w:lang w:val="es"/>
        </w:rPr>
        <w:t xml:space="preserve"> </w:t>
      </w:r>
      <w:r>
        <w:rPr>
          <w:i/>
          <w:lang w:val="es"/>
        </w:rPr>
        <w:t xml:space="preserve"> (No: ¿Cómo reacciona mi hijo </w:t>
      </w:r>
      <w:r>
        <w:rPr>
          <w:lang w:val="es"/>
        </w:rPr>
        <w:t xml:space="preserve"> </w:t>
      </w:r>
      <w:r>
        <w:rPr>
          <w:i/>
          <w:spacing w:val="-2"/>
          <w:lang w:val="es"/>
        </w:rPr>
        <w:t>en general?)</w:t>
      </w:r>
    </w:p>
    <w:p w14:paraId="3F0018DE" w14:textId="77777777" w:rsidR="00665B37" w:rsidRDefault="006B48B1">
      <w:pPr>
        <w:spacing w:before="1"/>
        <w:ind w:left="116"/>
        <w:rPr>
          <w:i/>
        </w:rPr>
      </w:pPr>
      <w:r>
        <w:rPr>
          <w:i/>
          <w:lang w:val="es"/>
        </w:rPr>
        <w:t xml:space="preserve"> Lea las preguntas con calma  y responda  solo   aquellas con</w:t>
      </w:r>
      <w:r>
        <w:rPr>
          <w:lang w:val="es"/>
        </w:rPr>
        <w:t xml:space="preserve"> '</w:t>
      </w:r>
      <w:r>
        <w:rPr>
          <w:i/>
          <w:lang w:val="es"/>
        </w:rPr>
        <w:t>SÍ'</w:t>
      </w:r>
      <w:r>
        <w:rPr>
          <w:lang w:val="es"/>
        </w:rPr>
        <w:t xml:space="preserve"> que actualmente se aplican </w:t>
      </w:r>
      <w:r>
        <w:rPr>
          <w:i/>
          <w:lang w:val="es"/>
        </w:rPr>
        <w:t xml:space="preserve"> de manera </w:t>
      </w:r>
      <w:r>
        <w:rPr>
          <w:lang w:val="es"/>
        </w:rPr>
        <w:t xml:space="preserve"> aguda </w:t>
      </w:r>
      <w:r>
        <w:rPr>
          <w:i/>
          <w:lang w:val="es"/>
        </w:rPr>
        <w:t xml:space="preserve"> . Incluso si solo se aplica una parte de una pregunta, la respuesta es sí.</w:t>
      </w:r>
    </w:p>
    <w:p w14:paraId="3F0018DF" w14:textId="77777777" w:rsidR="00665B37" w:rsidRDefault="006B48B1">
      <w:pPr>
        <w:spacing w:before="2"/>
        <w:ind w:left="116" w:right="150"/>
        <w:rPr>
          <w:i/>
        </w:rPr>
      </w:pPr>
      <w:r>
        <w:rPr>
          <w:i/>
          <w:lang w:val="es"/>
        </w:rPr>
        <w:t>En una 2ª fase, lees las preguntas respondidas con 'SÍ' nuevamente y luego marcas las preguntas</w:t>
      </w:r>
      <w:r>
        <w:rPr>
          <w:lang w:val="es"/>
        </w:rPr>
        <w:t xml:space="preserve"> que </w:t>
      </w:r>
      <w:r>
        <w:rPr>
          <w:i/>
          <w:lang w:val="es"/>
        </w:rPr>
        <w:t xml:space="preserve"> actualmente  se aplican</w:t>
      </w:r>
      <w:r>
        <w:rPr>
          <w:lang w:val="es"/>
        </w:rPr>
        <w:t xml:space="preserve"> más </w:t>
      </w:r>
      <w:r>
        <w:rPr>
          <w:i/>
          <w:lang w:val="es"/>
        </w:rPr>
        <w:t xml:space="preserve"> claramente y te </w:t>
      </w:r>
      <w:r>
        <w:rPr>
          <w:lang w:val="es"/>
        </w:rPr>
        <w:t xml:space="preserve"> parecen </w:t>
      </w:r>
      <w:r>
        <w:rPr>
          <w:i/>
          <w:lang w:val="es"/>
        </w:rPr>
        <w:t xml:space="preserve"> más importantes</w:t>
      </w:r>
      <w:r>
        <w:rPr>
          <w:lang w:val="es"/>
        </w:rPr>
        <w:t xml:space="preserve"> </w:t>
      </w:r>
      <w:r>
        <w:rPr>
          <w:i/>
          <w:lang w:val="es"/>
        </w:rPr>
        <w:t xml:space="preserve">  (por lo tanto, resulta en una segunda cruz).</w:t>
      </w:r>
    </w:p>
    <w:p w14:paraId="3F0018E0" w14:textId="77777777" w:rsidR="00665B37" w:rsidRDefault="00665B37">
      <w:pPr>
        <w:pStyle w:val="BodyText"/>
        <w:spacing w:before="4"/>
        <w:ind w:left="0" w:firstLine="0"/>
        <w:rPr>
          <w:i/>
        </w:rPr>
      </w:pPr>
    </w:p>
    <w:p w14:paraId="3F0018E1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right="261"/>
      </w:pPr>
      <w:r>
        <w:rPr>
          <w:lang w:val="es"/>
        </w:rPr>
        <w:t>Si su hijo está actualmente en excesiva necesidad de armonía, hace  concesiones para evitar  discusiones. ¿O trata de mediar en los conflictos?</w:t>
      </w:r>
    </w:p>
    <w:p w14:paraId="3F0018E2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207"/>
      </w:pPr>
      <w:r>
        <w:rPr>
          <w:lang w:val="es"/>
        </w:rPr>
        <w:t>Si su hijo ahora  reacciona de piel delgada y propenso a temores inexplicables, por  ejemplo,  ¿En la oscuridad,  en el bosque, al quedarse dormido?</w:t>
      </w:r>
    </w:p>
    <w:p w14:paraId="3F0018E3" w14:textId="77777777" w:rsidR="00665B37" w:rsidRDefault="00665B37">
      <w:pPr>
        <w:pStyle w:val="BodyText"/>
        <w:spacing w:before="0"/>
        <w:ind w:left="0" w:firstLine="0"/>
      </w:pPr>
    </w:p>
    <w:p w14:paraId="3F0018E4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right="649"/>
      </w:pPr>
      <w:r>
        <w:rPr>
          <w:lang w:val="es"/>
        </w:rPr>
        <w:t xml:space="preserve"> ¿Su hijo actualmente  tiene  algo de qué quejarse de "todo" y es muy exigente, por  ejemplo? ¿En cuanto a ropa o comida?</w:t>
      </w:r>
    </w:p>
    <w:p w14:paraId="3F0018E5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line="242" w:lineRule="auto"/>
        <w:ind w:right="227"/>
      </w:pPr>
      <w:r>
        <w:rPr>
          <w:lang w:val="es"/>
        </w:rPr>
        <w:t xml:space="preserve">  ¿Su hijo está reaccionando actualmente de  manera muy amable y soportando   demasiado de los demás, o está poniendo sus deseos en un segundo plano? </w:t>
      </w:r>
    </w:p>
    <w:p w14:paraId="3F0018E6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1"/>
        <w:ind w:right="351"/>
      </w:pPr>
      <w:r>
        <w:rPr>
          <w:lang w:val="es"/>
        </w:rPr>
        <w:t xml:space="preserve"> ¿Su hijo está actualmente inseguro por dentro, no tiene  opinión  propia y solo  se  guía por otros o tendencias?</w:t>
      </w:r>
    </w:p>
    <w:p w14:paraId="3F0018E7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hanging="361"/>
      </w:pPr>
      <w:r>
        <w:rPr>
          <w:lang w:val="es"/>
        </w:rPr>
        <w:t xml:space="preserve"> ¿Su hijo parece   bastante tranquilo y controlado, pero inesperadamente se asusta    con las "pequeñas cosas"</w:t>
      </w:r>
      <w:r>
        <w:rPr>
          <w:spacing w:val="-4"/>
          <w:lang w:val="es"/>
        </w:rPr>
        <w:t>?</w:t>
      </w:r>
    </w:p>
    <w:p w14:paraId="3F0018E8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8"/>
        <w:ind w:right="117"/>
      </w:pPr>
      <w:r>
        <w:rPr>
          <w:lang w:val="es"/>
        </w:rPr>
        <w:t xml:space="preserve"> ¿Su hijo salta  rápidamente de una cosa a otra,  por lo tanto, aprende de manera bastante superficial y  comete los mismos errores una y otra vez?     </w:t>
      </w:r>
    </w:p>
    <w:p w14:paraId="3F0018E9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694"/>
      </w:pPr>
      <w:r>
        <w:rPr>
          <w:lang w:val="es"/>
        </w:rPr>
        <w:t>¿</w:t>
      </w:r>
      <w:proofErr w:type="gramStart"/>
      <w:r>
        <w:rPr>
          <w:lang w:val="es"/>
        </w:rPr>
        <w:t>Su  hijo</w:t>
      </w:r>
      <w:proofErr w:type="gramEnd"/>
      <w:r>
        <w:rPr>
          <w:lang w:val="es"/>
        </w:rPr>
        <w:t xml:space="preserve"> exige  repetidamente   su atención a través de  acciones específicas,  a menudo quiere ser  elogiado o recompensado?*</w:t>
      </w:r>
    </w:p>
    <w:p w14:paraId="3F0018EA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6"/>
        <w:ind w:right="757"/>
      </w:pPr>
      <w:r>
        <w:rPr>
          <w:lang w:val="es"/>
        </w:rPr>
        <w:t xml:space="preserve"> ¿Su hijo está reaccionando   actualmente  soñadoramente  ,  desatento, incapaz de concentrarse?</w:t>
      </w:r>
    </w:p>
    <w:p w14:paraId="3F0018EB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454"/>
      </w:pPr>
      <w:r>
        <w:rPr>
          <w:lang w:val="es"/>
        </w:rPr>
        <w:t>¿Su hijo se disgusta fácilmente?  ¿</w:t>
      </w:r>
      <w:proofErr w:type="gramStart"/>
      <w:r>
        <w:rPr>
          <w:lang w:val="es"/>
        </w:rPr>
        <w:t>Muestra  actualmente</w:t>
      </w:r>
      <w:proofErr w:type="gramEnd"/>
      <w:r>
        <w:rPr>
          <w:lang w:val="es"/>
        </w:rPr>
        <w:t xml:space="preserve">  una necesidad  demasiado fuerte de limpieza o un impulso pedante de orden?*</w:t>
      </w:r>
    </w:p>
    <w:p w14:paraId="3F0018EC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7"/>
        <w:ind w:right="501"/>
      </w:pPr>
      <w:r>
        <w:rPr>
          <w:lang w:val="es"/>
        </w:rPr>
        <w:t xml:space="preserve">¿Su   hijo, por lo demás poderoso, a veces duda temporalmente de sus   </w:t>
      </w:r>
      <w:proofErr w:type="gramStart"/>
      <w:r>
        <w:rPr>
          <w:lang w:val="es"/>
        </w:rPr>
        <w:t>habilidades,  pero</w:t>
      </w:r>
      <w:proofErr w:type="gramEnd"/>
      <w:r>
        <w:rPr>
          <w:lang w:val="es"/>
        </w:rPr>
        <w:t xml:space="preserve"> apenas recibe  ayuda porque  piensa que tiene que  hacerlo solo?</w:t>
      </w:r>
    </w:p>
    <w:p w14:paraId="3F0018ED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465"/>
      </w:pPr>
      <w:r>
        <w:rPr>
          <w:lang w:val="es"/>
        </w:rPr>
        <w:t xml:space="preserve"> ¿Su hijo reacciona actualmente  a un  revés, por  ejemplo, un trabajo escolar fallido, excesivamente desanimado,  ve negro? </w:t>
      </w:r>
    </w:p>
    <w:p w14:paraId="3F0018EE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6"/>
        <w:ind w:right="247"/>
      </w:pPr>
      <w:r>
        <w:rPr>
          <w:lang w:val="es"/>
        </w:rPr>
        <w:t xml:space="preserve"> ¿Su hijo   está reaccionando desesperadamente ante algo?  ¿No está  desarrollando una iniciativa para mejorar la situación?</w:t>
      </w:r>
    </w:p>
    <w:p w14:paraId="3F0018EF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931"/>
      </w:pPr>
      <w:r>
        <w:rPr>
          <w:lang w:val="es"/>
        </w:rPr>
        <w:t xml:space="preserve">  ¿Su hijo es actualmente particularmente cariñoso y quiere ser  constantemente sostenido o cuidado? ¿Se siente descuidado de otra manera?</w:t>
      </w:r>
    </w:p>
    <w:p w14:paraId="3F0018F0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hanging="361"/>
      </w:pPr>
      <w:r>
        <w:rPr>
          <w:lang w:val="es"/>
        </w:rPr>
        <w:t xml:space="preserve"> ¿Su hijo está actualmente </w:t>
      </w:r>
      <w:proofErr w:type="gramStart"/>
      <w:r>
        <w:rPr>
          <w:lang w:val="es"/>
        </w:rPr>
        <w:t>ofendido,  enojado</w:t>
      </w:r>
      <w:proofErr w:type="gramEnd"/>
      <w:r>
        <w:rPr>
          <w:lang w:val="es"/>
        </w:rPr>
        <w:t>, celoso o</w:t>
      </w:r>
      <w:r>
        <w:rPr>
          <w:spacing w:val="-2"/>
          <w:lang w:val="es"/>
        </w:rPr>
        <w:t xml:space="preserve"> envidioso?*</w:t>
      </w:r>
    </w:p>
    <w:p w14:paraId="3F0018F1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7"/>
        <w:ind w:right="549"/>
      </w:pPr>
      <w:r>
        <w:rPr>
          <w:lang w:val="es"/>
        </w:rPr>
        <w:t xml:space="preserve"> ¿Su hijo está actualmente  de luto por  tiempos pasados,  situaciones, lugares o viejos amigos? ¿Extrañas tu </w:t>
      </w:r>
      <w:proofErr w:type="gramStart"/>
      <w:r>
        <w:rPr>
          <w:lang w:val="es"/>
        </w:rPr>
        <w:t>hogar?*</w:t>
      </w:r>
      <w:proofErr w:type="gramEnd"/>
    </w:p>
    <w:p w14:paraId="3F0018F2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175"/>
      </w:pPr>
      <w:r>
        <w:rPr>
          <w:lang w:val="es"/>
        </w:rPr>
        <w:t xml:space="preserve">¿Puede  su hijo actualmente tener    dificultades para cumplir  con sus deberes, le falta el impulso necesario? </w:t>
      </w:r>
    </w:p>
    <w:p w14:paraId="3F0018F3" w14:textId="77777777" w:rsidR="00665B37" w:rsidRDefault="00665B37">
      <w:pPr>
        <w:sectPr w:rsidR="00665B37">
          <w:type w:val="continuous"/>
          <w:pgSz w:w="11910" w:h="16840"/>
          <w:pgMar w:top="900" w:right="1160" w:bottom="280" w:left="1160" w:header="720" w:footer="720" w:gutter="0"/>
          <w:cols w:space="720"/>
        </w:sectPr>
      </w:pPr>
    </w:p>
    <w:p w14:paraId="3F0018F4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74"/>
        <w:ind w:hanging="361"/>
      </w:pPr>
      <w:r>
        <w:rPr>
          <w:lang w:val="es"/>
        </w:rPr>
        <w:lastRenderedPageBreak/>
        <w:t xml:space="preserve"> ¿Su hijo está reaccionando actualmente  con mucha impaciencia,  no puede esperar,  está </w:t>
      </w:r>
      <w:r>
        <w:rPr>
          <w:spacing w:val="-2"/>
          <w:lang w:val="es"/>
        </w:rPr>
        <w:t xml:space="preserve"> inquieto?</w:t>
      </w:r>
    </w:p>
    <w:p w14:paraId="3F0018F5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3" w:line="242" w:lineRule="auto"/>
        <w:ind w:right="698"/>
      </w:pPr>
      <w:r>
        <w:rPr>
          <w:lang w:val="es"/>
        </w:rPr>
        <w:t xml:space="preserve"> ¿Su  hijo ahora no tiene  la confianza suficiente?  ¿Se  compara siempre  con otros mejores? </w:t>
      </w:r>
    </w:p>
    <w:p w14:paraId="3F0018F6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1"/>
        <w:ind w:right="390"/>
      </w:pPr>
      <w:r>
        <w:rPr>
          <w:lang w:val="es"/>
        </w:rPr>
        <w:t xml:space="preserve"> ¿Su hijo actualmente duda sobre nuevas situaciones y reacciona tímidamente?  ¿Tiene miedo específico de </w:t>
      </w:r>
      <w:proofErr w:type="gramStart"/>
      <w:r>
        <w:rPr>
          <w:lang w:val="es"/>
        </w:rPr>
        <w:t>algo?*</w:t>
      </w:r>
      <w:proofErr w:type="gramEnd"/>
    </w:p>
    <w:p w14:paraId="3F0018F7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hanging="361"/>
      </w:pPr>
      <w:r>
        <w:rPr>
          <w:lang w:val="es"/>
        </w:rPr>
        <w:t xml:space="preserve"> ¿Tiene la sensación  de que su hijo está actualmente deprimido o</w:t>
      </w:r>
      <w:r>
        <w:rPr>
          <w:spacing w:val="-2"/>
          <w:lang w:val="es"/>
        </w:rPr>
        <w:t xml:space="preserve"> triste</w:t>
      </w:r>
      <w:r>
        <w:rPr>
          <w:lang w:val="es"/>
        </w:rPr>
        <w:t xml:space="preserve"> sin ninguna razón específica?</w:t>
      </w:r>
    </w:p>
    <w:p w14:paraId="3F0018F8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7"/>
        <w:ind w:right="542"/>
      </w:pPr>
      <w:r>
        <w:rPr>
          <w:lang w:val="es"/>
        </w:rPr>
        <w:t>¿Se  requiere actualmente que su hijo persevere  en una determinada situación  , apenas toma descansos de un sentido del deber?</w:t>
      </w:r>
    </w:p>
    <w:p w14:paraId="3F0018F9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hanging="361"/>
      </w:pPr>
      <w:r>
        <w:rPr>
          <w:lang w:val="es"/>
        </w:rPr>
        <w:t xml:space="preserve">Si su hijo está actualmente, por </w:t>
      </w:r>
      <w:proofErr w:type="gramStart"/>
      <w:r>
        <w:rPr>
          <w:lang w:val="es"/>
        </w:rPr>
        <w:t xml:space="preserve">ejemplo,  </w:t>
      </w:r>
      <w:r>
        <w:rPr>
          <w:spacing w:val="-2"/>
          <w:lang w:val="es"/>
        </w:rPr>
        <w:t xml:space="preserve"> </w:t>
      </w:r>
      <w:proofErr w:type="gramEnd"/>
      <w:r>
        <w:rPr>
          <w:spacing w:val="-2"/>
          <w:lang w:val="es"/>
        </w:rPr>
        <w:t>¿Extremadamente agotado</w:t>
      </w:r>
      <w:r>
        <w:rPr>
          <w:lang w:val="es"/>
        </w:rPr>
        <w:t xml:space="preserve"> después de una enfermedad o estrés prolongado</w:t>
      </w:r>
      <w:r>
        <w:rPr>
          <w:spacing w:val="-2"/>
          <w:lang w:val="es"/>
        </w:rPr>
        <w:t>?</w:t>
      </w:r>
    </w:p>
    <w:p w14:paraId="3F0018FA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3" w:line="242" w:lineRule="auto"/>
        <w:ind w:right="113"/>
      </w:pPr>
      <w:r>
        <w:rPr>
          <w:lang w:val="es"/>
        </w:rPr>
        <w:t>¿Su   hijo actualmente se siente  demasiado responsable?  ¿Se   siente culpable cuando las cosas no van bien, incluso si no puede evitarlo?</w:t>
      </w:r>
    </w:p>
    <w:p w14:paraId="3F0018FB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1"/>
        <w:ind w:right="721"/>
      </w:pPr>
      <w:r>
        <w:rPr>
          <w:lang w:val="es"/>
        </w:rPr>
        <w:t xml:space="preserve">¿Es su hijo actualmente demasiado compasivo?  ¿Puede ser  difícil  separarse de otra persona (o de usted)? ¿Alguien está demasiado </w:t>
      </w:r>
      <w:proofErr w:type="gramStart"/>
      <w:r>
        <w:rPr>
          <w:spacing w:val="-2"/>
          <w:lang w:val="es"/>
        </w:rPr>
        <w:t>preocupado?*</w:t>
      </w:r>
      <w:proofErr w:type="gramEnd"/>
    </w:p>
    <w:p w14:paraId="3F0018FC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6"/>
        <w:ind w:right="375"/>
      </w:pPr>
      <w:r>
        <w:rPr>
          <w:lang w:val="es"/>
        </w:rPr>
        <w:t xml:space="preserve"> ¿Su hijo reacciona ahora en situaciones estresantes, </w:t>
      </w:r>
      <w:proofErr w:type="gramStart"/>
      <w:r>
        <w:rPr>
          <w:lang w:val="es"/>
        </w:rPr>
        <w:t>por  ejemplo</w:t>
      </w:r>
      <w:proofErr w:type="gramEnd"/>
      <w:r>
        <w:rPr>
          <w:lang w:val="es"/>
        </w:rPr>
        <w:t>,  Antes de los exámenes,  ¿extremadamente nervioso, sin cabeza o incluso histérico?</w:t>
      </w:r>
    </w:p>
    <w:p w14:paraId="3F0018FD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901"/>
      </w:pPr>
      <w:r>
        <w:rPr>
          <w:lang w:val="es"/>
        </w:rPr>
        <w:t xml:space="preserve"> ¿Su hijo ahora se impone  exigencias muy altas y    trata de alcanzar  sus ambiciosos objetivos con (demasiado) disciplina?</w:t>
      </w:r>
    </w:p>
    <w:p w14:paraId="3F0018FE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6"/>
        <w:ind w:hanging="361"/>
      </w:pPr>
      <w:r>
        <w:rPr>
          <w:lang w:val="es"/>
        </w:rPr>
        <w:t xml:space="preserve"> ¿Su hijo  actualmente no puede  decidir?  ¿Está    rasgado por dentro</w:t>
      </w:r>
      <w:r>
        <w:rPr>
          <w:spacing w:val="-2"/>
          <w:lang w:val="es"/>
        </w:rPr>
        <w:t>?</w:t>
      </w:r>
    </w:p>
    <w:p w14:paraId="3F0018FF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4"/>
        <w:ind w:right="390"/>
      </w:pPr>
      <w:r>
        <w:rPr>
          <w:lang w:val="es"/>
        </w:rPr>
        <w:t xml:space="preserve"> ¿Hay algún evento en la vida </w:t>
      </w:r>
      <w:proofErr w:type="gramStart"/>
      <w:r>
        <w:rPr>
          <w:lang w:val="es"/>
        </w:rPr>
        <w:t>de  su</w:t>
      </w:r>
      <w:proofErr w:type="gramEnd"/>
      <w:r>
        <w:rPr>
          <w:lang w:val="es"/>
        </w:rPr>
        <w:t xml:space="preserve"> hijo (hace   más tiempo o  actual) que aún no ha enfrentado? ¿Necesitamos consuelo ahora mismo?</w:t>
      </w:r>
    </w:p>
    <w:p w14:paraId="3F001900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line="242" w:lineRule="auto"/>
        <w:ind w:right="368"/>
      </w:pPr>
      <w:r>
        <w:rPr>
          <w:lang w:val="es"/>
        </w:rPr>
        <w:t>¿Existe actualmente una situación  quizás incluso extrema para su hijo  en la que ya  no sepa qué hacer? ¿Acaso también muestra signos silenciosos de desesperación?</w:t>
      </w:r>
    </w:p>
    <w:p w14:paraId="3F001901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1"/>
        <w:ind w:right="401"/>
      </w:pPr>
      <w:r>
        <w:rPr>
          <w:lang w:val="es"/>
        </w:rPr>
        <w:t xml:space="preserve"> ¿Su hijo reacciona  con mucho entusiasmo y  no encuentra el fin de su celo?  ¿Todavía está  completamente encendido a la hora de acostarse?</w:t>
      </w:r>
    </w:p>
    <w:p w14:paraId="3F001902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line="242" w:lineRule="auto"/>
        <w:ind w:right="963"/>
      </w:pPr>
      <w:r>
        <w:rPr>
          <w:lang w:val="es"/>
        </w:rPr>
        <w:t xml:space="preserve"> ¿No puede su hijo  ceder en este momento?  ¿Quiere  imponer su voluntad a toda costa? ¿Le dice a los demás qué </w:t>
      </w:r>
      <w:proofErr w:type="gramStart"/>
      <w:r>
        <w:rPr>
          <w:lang w:val="es"/>
        </w:rPr>
        <w:t>hacer?*</w:t>
      </w:r>
      <w:proofErr w:type="gramEnd"/>
    </w:p>
    <w:p w14:paraId="3F001903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1"/>
        <w:ind w:right="882"/>
      </w:pPr>
      <w:r>
        <w:rPr>
          <w:lang w:val="es"/>
        </w:rPr>
        <w:t xml:space="preserve"> ¿Su hijo actualmente tiene que acostumbrarse a nuevas  condiciones de vida (nueva escuela,  cambio de ubicación, inicio de la pubertad...) y reacciona de manera insegura? </w:t>
      </w:r>
    </w:p>
    <w:p w14:paraId="3F001904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line="242" w:lineRule="auto"/>
        <w:ind w:right="486"/>
      </w:pPr>
      <w:r>
        <w:rPr>
          <w:lang w:val="es"/>
        </w:rPr>
        <w:t xml:space="preserve"> ¿Es  difícil para su  hijo encajar en  grupos en este momento?  ¿Está  al borde o tiende a retirarse mucho? </w:t>
      </w:r>
    </w:p>
    <w:p w14:paraId="3F001905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1"/>
        <w:ind w:right="946"/>
      </w:pPr>
      <w:r>
        <w:rPr>
          <w:lang w:val="es"/>
        </w:rPr>
        <w:t xml:space="preserve"> ¿Su hijo está  actualmente como en un molino de pensamientos?  ¿Habla incesantemente de las mismas cosas? ¿Duerme peor de lo habitual?</w:t>
      </w:r>
    </w:p>
    <w:p w14:paraId="3F001906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3"/>
        <w:ind w:right="425"/>
      </w:pPr>
      <w:r>
        <w:rPr>
          <w:lang w:val="es"/>
        </w:rPr>
        <w:t xml:space="preserve"> ¿Su hijo está  indeciso y no sabe lo que realmente quiere?  </w:t>
      </w:r>
      <w:proofErr w:type="gramStart"/>
      <w:r>
        <w:rPr>
          <w:lang w:val="es"/>
        </w:rPr>
        <w:t>¿  Siempre</w:t>
      </w:r>
      <w:proofErr w:type="gramEnd"/>
      <w:r>
        <w:rPr>
          <w:lang w:val="es"/>
        </w:rPr>
        <w:t xml:space="preserve"> comienza  algo nuevo?*</w:t>
      </w:r>
    </w:p>
    <w:p w14:paraId="3F001907" w14:textId="69AC3CB8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spacing w:before="186"/>
        <w:ind w:right="946"/>
      </w:pPr>
      <w:r>
        <w:rPr>
          <w:lang w:val="es"/>
        </w:rPr>
        <w:t xml:space="preserve"> ¿Su  hijo actualmente carece   de vivacidad y alegría de vivir, lo hace,  en sentido figurado, "deja todo colgado"?  </w:t>
      </w:r>
    </w:p>
    <w:p w14:paraId="3F001908" w14:textId="77777777" w:rsidR="00665B37" w:rsidRDefault="006B48B1">
      <w:pPr>
        <w:pStyle w:val="ListParagraph"/>
        <w:numPr>
          <w:ilvl w:val="0"/>
          <w:numId w:val="1"/>
        </w:numPr>
        <w:tabs>
          <w:tab w:val="left" w:pos="837"/>
        </w:tabs>
        <w:ind w:right="875"/>
      </w:pPr>
      <w:r>
        <w:rPr>
          <w:lang w:val="es"/>
        </w:rPr>
        <w:t>¿Su   hijo  se siente  tratado injustamente  de nuevo?  ¿Asuma   fácilmente   el papel de víctima o culpe a otros?</w:t>
      </w:r>
    </w:p>
    <w:p w14:paraId="3F001909" w14:textId="77777777" w:rsidR="00665B37" w:rsidRDefault="00665B37">
      <w:pPr>
        <w:pStyle w:val="BodyText"/>
        <w:spacing w:before="1"/>
        <w:ind w:left="0" w:firstLine="0"/>
      </w:pPr>
    </w:p>
    <w:p w14:paraId="3F00190A" w14:textId="436FF559" w:rsidR="00665B37" w:rsidRDefault="006B48B1">
      <w:pPr>
        <w:tabs>
          <w:tab w:val="left" w:pos="824"/>
        </w:tabs>
        <w:ind w:left="116"/>
        <w:rPr>
          <w:sz w:val="16"/>
        </w:rPr>
      </w:pPr>
      <w:r>
        <w:rPr>
          <w:spacing w:val="-10"/>
          <w:lang w:val="es"/>
        </w:rPr>
        <w:t>*</w:t>
      </w:r>
      <w:r>
        <w:rPr>
          <w:lang w:val="es"/>
        </w:rPr>
        <w:tab/>
      </w:r>
      <w:r>
        <w:rPr>
          <w:sz w:val="16"/>
          <w:lang w:val="es"/>
        </w:rPr>
        <w:t>Solo  se debe aplicar un término a la vez</w:t>
      </w:r>
      <w:r>
        <w:rPr>
          <w:spacing w:val="-2"/>
          <w:sz w:val="16"/>
          <w:lang w:val="es"/>
        </w:rPr>
        <w:t>.</w:t>
      </w:r>
    </w:p>
    <w:sectPr w:rsidR="00665B37">
      <w:pgSz w:w="11910" w:h="16840"/>
      <w:pgMar w:top="9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05B"/>
    <w:multiLevelType w:val="hybridMultilevel"/>
    <w:tmpl w:val="B6EE5E00"/>
    <w:lvl w:ilvl="0" w:tplc="977C1A9E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E9E0C1A">
      <w:numFmt w:val="bullet"/>
      <w:lvlText w:val="•"/>
      <w:lvlJc w:val="left"/>
      <w:pPr>
        <w:ind w:left="1714" w:hanging="360"/>
      </w:pPr>
      <w:rPr>
        <w:rFonts w:hint="default"/>
        <w:lang w:val="de-DE" w:eastAsia="en-US" w:bidi="ar-SA"/>
      </w:rPr>
    </w:lvl>
    <w:lvl w:ilvl="2" w:tplc="B2F630E4">
      <w:numFmt w:val="bullet"/>
      <w:lvlText w:val="•"/>
      <w:lvlJc w:val="left"/>
      <w:pPr>
        <w:ind w:left="2589" w:hanging="360"/>
      </w:pPr>
      <w:rPr>
        <w:rFonts w:hint="default"/>
        <w:lang w:val="de-DE" w:eastAsia="en-US" w:bidi="ar-SA"/>
      </w:rPr>
    </w:lvl>
    <w:lvl w:ilvl="3" w:tplc="1994958A">
      <w:numFmt w:val="bullet"/>
      <w:lvlText w:val="•"/>
      <w:lvlJc w:val="left"/>
      <w:pPr>
        <w:ind w:left="3464" w:hanging="360"/>
      </w:pPr>
      <w:rPr>
        <w:rFonts w:hint="default"/>
        <w:lang w:val="de-DE" w:eastAsia="en-US" w:bidi="ar-SA"/>
      </w:rPr>
    </w:lvl>
    <w:lvl w:ilvl="4" w:tplc="438E12AE">
      <w:numFmt w:val="bullet"/>
      <w:lvlText w:val="•"/>
      <w:lvlJc w:val="left"/>
      <w:pPr>
        <w:ind w:left="4339" w:hanging="360"/>
      </w:pPr>
      <w:rPr>
        <w:rFonts w:hint="default"/>
        <w:lang w:val="de-DE" w:eastAsia="en-US" w:bidi="ar-SA"/>
      </w:rPr>
    </w:lvl>
    <w:lvl w:ilvl="5" w:tplc="FFB2FFDA">
      <w:numFmt w:val="bullet"/>
      <w:lvlText w:val="•"/>
      <w:lvlJc w:val="left"/>
      <w:pPr>
        <w:ind w:left="5214" w:hanging="360"/>
      </w:pPr>
      <w:rPr>
        <w:rFonts w:hint="default"/>
        <w:lang w:val="de-DE" w:eastAsia="en-US" w:bidi="ar-SA"/>
      </w:rPr>
    </w:lvl>
    <w:lvl w:ilvl="6" w:tplc="1324BD52">
      <w:numFmt w:val="bullet"/>
      <w:lvlText w:val="•"/>
      <w:lvlJc w:val="left"/>
      <w:pPr>
        <w:ind w:left="6088" w:hanging="360"/>
      </w:pPr>
      <w:rPr>
        <w:rFonts w:hint="default"/>
        <w:lang w:val="de-DE" w:eastAsia="en-US" w:bidi="ar-SA"/>
      </w:rPr>
    </w:lvl>
    <w:lvl w:ilvl="7" w:tplc="83BEA8AA">
      <w:numFmt w:val="bullet"/>
      <w:lvlText w:val="•"/>
      <w:lvlJc w:val="left"/>
      <w:pPr>
        <w:ind w:left="6963" w:hanging="360"/>
      </w:pPr>
      <w:rPr>
        <w:rFonts w:hint="default"/>
        <w:lang w:val="de-DE" w:eastAsia="en-US" w:bidi="ar-SA"/>
      </w:rPr>
    </w:lvl>
    <w:lvl w:ilvl="8" w:tplc="FE8E26EC">
      <w:numFmt w:val="bullet"/>
      <w:lvlText w:val="•"/>
      <w:lvlJc w:val="left"/>
      <w:pPr>
        <w:ind w:left="7838" w:hanging="360"/>
      </w:pPr>
      <w:rPr>
        <w:rFonts w:hint="default"/>
        <w:lang w:val="de-DE" w:eastAsia="en-US" w:bidi="ar-SA"/>
      </w:rPr>
    </w:lvl>
  </w:abstractNum>
  <w:num w:numId="1" w16cid:durableId="212457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37"/>
    <w:rsid w:val="00665B37"/>
    <w:rsid w:val="006B48B1"/>
    <w:rsid w:val="009A5F9B"/>
    <w:rsid w:val="00D01C46"/>
    <w:rsid w:val="00D0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18DB"/>
  <w15:docId w15:val="{58415A5B-88DB-487F-BB15-51FBF8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2"/>
      <w:ind w:left="836" w:hanging="360"/>
    </w:pPr>
  </w:style>
  <w:style w:type="paragraph" w:styleId="Title">
    <w:name w:val="Title"/>
    <w:basedOn w:val="Normal"/>
    <w:uiPriority w:val="10"/>
    <w:qFormat/>
    <w:pPr>
      <w:spacing w:before="67"/>
      <w:ind w:left="11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2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01C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WürschAnnelis</dc:creator>
  <dc:description/>
  <cp:lastModifiedBy>mertcan yenidoğan</cp:lastModifiedBy>
  <cp:revision>1</cp:revision>
  <dcterms:created xsi:type="dcterms:W3CDTF">2023-01-16T09:05:00Z</dcterms:created>
  <dcterms:modified xsi:type="dcterms:W3CDTF">2023-01-28T08:55:00Z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2023-01-16T00:00:00Z</vt:filetime>
  </property>
  <property fmtid="{D5CDD505-2E9C-101B-9397-08002B2CF9AE}" pid="5" name="Producer">
    <vt:lpwstr>Microsoft® Office Word 2007</vt:lpwstr>
  </property>
</Properties>
</file>